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B510" w14:textId="1DABBC10" w:rsidR="00993F85" w:rsidRDefault="00993F85" w:rsidP="005A2D68">
      <w:pPr>
        <w:pStyle w:val="a3"/>
        <w:tabs>
          <w:tab w:val="left" w:pos="8527"/>
        </w:tabs>
        <w:rPr>
          <w:sz w:val="26"/>
        </w:rPr>
      </w:pPr>
      <w:r w:rsidRPr="00993F85">
        <w:rPr>
          <w:noProof/>
          <w:sz w:val="26"/>
        </w:rPr>
        <w:drawing>
          <wp:inline distT="0" distB="0" distL="0" distR="0" wp14:anchorId="1A2BABBA" wp14:editId="43BE9C62">
            <wp:extent cx="6826250" cy="9377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3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68">
        <w:rPr>
          <w:sz w:val="26"/>
        </w:rPr>
        <w:tab/>
      </w:r>
    </w:p>
    <w:p w14:paraId="529F4610" w14:textId="77777777" w:rsidR="00993F85" w:rsidRDefault="00993F85" w:rsidP="005A2D68">
      <w:pPr>
        <w:pStyle w:val="a3"/>
        <w:tabs>
          <w:tab w:val="left" w:pos="8527"/>
        </w:tabs>
        <w:rPr>
          <w:sz w:val="26"/>
        </w:rPr>
      </w:pPr>
    </w:p>
    <w:p w14:paraId="10CE7606" w14:textId="77777777" w:rsidR="009E6797" w:rsidRDefault="009E6797">
      <w:pPr>
        <w:spacing w:line="276" w:lineRule="exact"/>
        <w:rPr>
          <w:sz w:val="24"/>
        </w:rPr>
        <w:sectPr w:rsidR="009E6797">
          <w:type w:val="continuous"/>
          <w:pgSz w:w="11910" w:h="16840"/>
          <w:pgMar w:top="960" w:right="3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220"/>
        <w:gridCol w:w="1886"/>
        <w:gridCol w:w="3680"/>
      </w:tblGrid>
      <w:tr w:rsidR="009E6797" w14:paraId="68ED7E2D" w14:textId="77777777">
        <w:trPr>
          <w:trHeight w:val="1380"/>
        </w:trPr>
        <w:tc>
          <w:tcPr>
            <w:tcW w:w="714" w:type="dxa"/>
          </w:tcPr>
          <w:p w14:paraId="5B927209" w14:textId="77777777" w:rsidR="009E6797" w:rsidRDefault="009E67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0" w:type="dxa"/>
          </w:tcPr>
          <w:p w14:paraId="1C2DA368" w14:textId="77777777" w:rsidR="009E6797" w:rsidRDefault="007A28C0" w:rsidP="00251FA4">
            <w:pPr>
              <w:pStyle w:val="TableParagraph"/>
              <w:spacing w:line="276" w:lineRule="exact"/>
              <w:ind w:left="109" w:right="30"/>
              <w:rPr>
                <w:sz w:val="24"/>
              </w:rPr>
            </w:pPr>
            <w:r>
              <w:rPr>
                <w:sz w:val="24"/>
              </w:rPr>
              <w:t>на сайте Учреждения, объявлений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стенде в фойе здания</w:t>
            </w:r>
            <w:r>
              <w:rPr>
                <w:spacing w:val="-58"/>
                <w:sz w:val="24"/>
              </w:rPr>
              <w:t xml:space="preserve"> </w:t>
            </w:r>
            <w:r w:rsidR="00251FA4">
              <w:rPr>
                <w:sz w:val="24"/>
              </w:rPr>
              <w:t>ДЮСШ</w:t>
            </w:r>
            <w:r>
              <w:rPr>
                <w:sz w:val="24"/>
              </w:rPr>
              <w:t xml:space="preserve"> о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соревнований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86" w:type="dxa"/>
          </w:tcPr>
          <w:p w14:paraId="1DE281FC" w14:textId="77777777" w:rsidR="009E6797" w:rsidRDefault="009E67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14:paraId="15A152AD" w14:textId="77777777" w:rsidR="009E6797" w:rsidRDefault="007A2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Инструктор-методист</w:t>
            </w:r>
          </w:p>
        </w:tc>
      </w:tr>
      <w:tr w:rsidR="009E6797" w14:paraId="219863B1" w14:textId="77777777">
        <w:trPr>
          <w:trHeight w:val="1379"/>
        </w:trPr>
        <w:tc>
          <w:tcPr>
            <w:tcW w:w="714" w:type="dxa"/>
          </w:tcPr>
          <w:p w14:paraId="7A0E818D" w14:textId="77777777" w:rsidR="009E6797" w:rsidRDefault="007A28C0">
            <w:pPr>
              <w:pStyle w:val="TableParagraph"/>
              <w:spacing w:line="271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</w:tcPr>
          <w:p w14:paraId="198CEC12" w14:textId="77777777" w:rsidR="009E6797" w:rsidRDefault="007A28C0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Усиление 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за неправомерное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4E492D1B" w14:textId="77777777" w:rsidR="009E6797" w:rsidRDefault="007A28C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полномочий.</w:t>
            </w:r>
          </w:p>
        </w:tc>
        <w:tc>
          <w:tcPr>
            <w:tcW w:w="1886" w:type="dxa"/>
          </w:tcPr>
          <w:p w14:paraId="685431FC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80" w:type="dxa"/>
          </w:tcPr>
          <w:p w14:paraId="010E6DD6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E6797" w14:paraId="275BD23C" w14:textId="77777777">
        <w:trPr>
          <w:trHeight w:val="1197"/>
        </w:trPr>
        <w:tc>
          <w:tcPr>
            <w:tcW w:w="714" w:type="dxa"/>
          </w:tcPr>
          <w:p w14:paraId="6E353293" w14:textId="77777777" w:rsidR="009E6797" w:rsidRDefault="007A28C0">
            <w:pPr>
              <w:pStyle w:val="TableParagraph"/>
              <w:spacing w:line="273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</w:tcPr>
          <w:p w14:paraId="09E21C5E" w14:textId="77777777" w:rsidR="009E6797" w:rsidRDefault="007A28C0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о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 на совещаниях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86" w:type="dxa"/>
          </w:tcPr>
          <w:p w14:paraId="4266EDAF" w14:textId="77777777" w:rsidR="009E6797" w:rsidRDefault="007A2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0" w:type="dxa"/>
          </w:tcPr>
          <w:p w14:paraId="01B91A82" w14:textId="77777777" w:rsidR="009E6797" w:rsidRDefault="007A2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353AAF17" w14:textId="77777777" w:rsidR="009E6797" w:rsidRDefault="007A28C0" w:rsidP="00251FA4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251FA4">
              <w:rPr>
                <w:sz w:val="24"/>
              </w:rPr>
              <w:t>СМР</w:t>
            </w:r>
          </w:p>
        </w:tc>
      </w:tr>
      <w:tr w:rsidR="009E6797" w14:paraId="1BBAD5B0" w14:textId="77777777">
        <w:trPr>
          <w:trHeight w:val="1654"/>
        </w:trPr>
        <w:tc>
          <w:tcPr>
            <w:tcW w:w="714" w:type="dxa"/>
          </w:tcPr>
          <w:p w14:paraId="089D2037" w14:textId="77777777" w:rsidR="009E6797" w:rsidRDefault="007A28C0">
            <w:pPr>
              <w:pStyle w:val="TableParagraph"/>
              <w:spacing w:line="271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</w:tcPr>
          <w:p w14:paraId="0EE99E59" w14:textId="77777777" w:rsidR="009E6797" w:rsidRDefault="007A28C0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Привлечение к 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не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14:paraId="336C70EF" w14:textId="77777777" w:rsidR="009E6797" w:rsidRDefault="007A28C0">
            <w:pPr>
              <w:pStyle w:val="TableParagraph"/>
              <w:spacing w:line="270" w:lineRule="atLeast"/>
              <w:ind w:left="109" w:right="645"/>
              <w:rPr>
                <w:sz w:val="24"/>
              </w:rPr>
            </w:pPr>
            <w:r>
              <w:rPr>
                <w:sz w:val="24"/>
              </w:rPr>
              <w:t>исполнения 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1886" w:type="dxa"/>
          </w:tcPr>
          <w:p w14:paraId="623547EE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680" w:type="dxa"/>
          </w:tcPr>
          <w:p w14:paraId="31155DC3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E6797" w14:paraId="0679D009" w14:textId="77777777">
        <w:trPr>
          <w:trHeight w:val="1104"/>
        </w:trPr>
        <w:tc>
          <w:tcPr>
            <w:tcW w:w="714" w:type="dxa"/>
          </w:tcPr>
          <w:p w14:paraId="69A47E3A" w14:textId="77777777" w:rsidR="009E6797" w:rsidRDefault="007A28C0">
            <w:pPr>
              <w:pStyle w:val="TableParagraph"/>
              <w:spacing w:line="272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</w:tcPr>
          <w:p w14:paraId="668B673C" w14:textId="77777777" w:rsidR="009E6797" w:rsidRDefault="007A28C0">
            <w:pPr>
              <w:pStyle w:val="TableParagraph"/>
              <w:ind w:left="109" w:right="644"/>
              <w:rPr>
                <w:sz w:val="24"/>
              </w:rPr>
            </w:pPr>
            <w:r>
              <w:rPr>
                <w:sz w:val="24"/>
              </w:rPr>
              <w:t>Информация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расходовании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14:paraId="0D0465C8" w14:textId="77777777" w:rsidR="009E6797" w:rsidRDefault="007A28C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добровольных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пожертвований</w:t>
            </w:r>
          </w:p>
        </w:tc>
        <w:tc>
          <w:tcPr>
            <w:tcW w:w="1886" w:type="dxa"/>
          </w:tcPr>
          <w:p w14:paraId="7CC15C3B" w14:textId="77777777" w:rsidR="009E6797" w:rsidRDefault="007A28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80" w:type="dxa"/>
          </w:tcPr>
          <w:p w14:paraId="20FC3494" w14:textId="77777777" w:rsidR="009E6797" w:rsidRDefault="007A28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E6797" w14:paraId="5ADEA169" w14:textId="77777777">
        <w:trPr>
          <w:trHeight w:val="1103"/>
        </w:trPr>
        <w:tc>
          <w:tcPr>
            <w:tcW w:w="714" w:type="dxa"/>
          </w:tcPr>
          <w:p w14:paraId="0A2E9A93" w14:textId="77777777" w:rsidR="009E6797" w:rsidRDefault="007A28C0">
            <w:pPr>
              <w:pStyle w:val="TableParagraph"/>
              <w:spacing w:line="271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</w:tcPr>
          <w:p w14:paraId="38ECC0CF" w14:textId="77777777" w:rsidR="009E6797" w:rsidRDefault="007A28C0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Социологический опрос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вопросу:</w:t>
            </w:r>
          </w:p>
          <w:p w14:paraId="6DADA302" w14:textId="77777777" w:rsidR="009E6797" w:rsidRDefault="007A28C0">
            <w:pPr>
              <w:pStyle w:val="TableParagraph"/>
              <w:spacing w:line="270" w:lineRule="atLeast"/>
              <w:ind w:left="109" w:right="466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886" w:type="dxa"/>
          </w:tcPr>
          <w:p w14:paraId="39536D73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0" w:type="dxa"/>
          </w:tcPr>
          <w:p w14:paraId="509ABA01" w14:textId="77777777" w:rsidR="009E6797" w:rsidRDefault="007A28C0" w:rsidP="00A60CDD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A60CDD">
              <w:rPr>
                <w:sz w:val="24"/>
              </w:rPr>
              <w:t>СМР</w:t>
            </w:r>
          </w:p>
        </w:tc>
      </w:tr>
      <w:tr w:rsidR="009E6797" w14:paraId="60D1EEAD" w14:textId="77777777">
        <w:trPr>
          <w:trHeight w:val="827"/>
        </w:trPr>
        <w:tc>
          <w:tcPr>
            <w:tcW w:w="714" w:type="dxa"/>
          </w:tcPr>
          <w:p w14:paraId="29E32C50" w14:textId="77777777" w:rsidR="009E6797" w:rsidRDefault="007A28C0">
            <w:pPr>
              <w:pStyle w:val="TableParagraph"/>
              <w:spacing w:line="272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</w:tcPr>
          <w:p w14:paraId="0B27B383" w14:textId="77777777" w:rsidR="009E6797" w:rsidRDefault="007A28C0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D1E4FC8" w14:textId="77777777" w:rsidR="009E6797" w:rsidRDefault="007A28C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взятки»</w:t>
            </w:r>
          </w:p>
        </w:tc>
        <w:tc>
          <w:tcPr>
            <w:tcW w:w="1886" w:type="dxa"/>
          </w:tcPr>
          <w:p w14:paraId="5EE75F0E" w14:textId="77777777" w:rsidR="009E6797" w:rsidRDefault="007A28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3680" w:type="dxa"/>
          </w:tcPr>
          <w:p w14:paraId="6D368D26" w14:textId="77777777" w:rsidR="009E6797" w:rsidRDefault="007A28C0" w:rsidP="005657F1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5657F1">
              <w:rPr>
                <w:sz w:val="24"/>
              </w:rPr>
              <w:t>СМР</w:t>
            </w:r>
          </w:p>
        </w:tc>
      </w:tr>
      <w:tr w:rsidR="009E6797" w14:paraId="50F2BA69" w14:textId="77777777">
        <w:trPr>
          <w:trHeight w:val="1378"/>
        </w:trPr>
        <w:tc>
          <w:tcPr>
            <w:tcW w:w="714" w:type="dxa"/>
          </w:tcPr>
          <w:p w14:paraId="70BE570F" w14:textId="77777777" w:rsidR="009E6797" w:rsidRDefault="007A28C0">
            <w:pPr>
              <w:pStyle w:val="TableParagraph"/>
              <w:spacing w:line="271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</w:tcPr>
          <w:p w14:paraId="511ED016" w14:textId="77777777" w:rsidR="009E6797" w:rsidRDefault="007A28C0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Осуществление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 гражданского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налогового законодательства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  <w:p w14:paraId="2621BCBA" w14:textId="77777777" w:rsidR="009E6797" w:rsidRDefault="007A28C0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1886" w:type="dxa"/>
          </w:tcPr>
          <w:p w14:paraId="7751F226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80" w:type="dxa"/>
          </w:tcPr>
          <w:p w14:paraId="1DC3A00E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74E0037D" w14:textId="77777777" w:rsidR="009E6797" w:rsidRDefault="007A28C0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9E6797" w14:paraId="1B0BB7B1" w14:textId="77777777">
        <w:trPr>
          <w:trHeight w:val="1933"/>
        </w:trPr>
        <w:tc>
          <w:tcPr>
            <w:tcW w:w="714" w:type="dxa"/>
          </w:tcPr>
          <w:p w14:paraId="0AE62C7C" w14:textId="77777777" w:rsidR="009E6797" w:rsidRDefault="007A28C0">
            <w:pPr>
              <w:pStyle w:val="TableParagraph"/>
              <w:spacing w:line="273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</w:tcPr>
          <w:p w14:paraId="3B453876" w14:textId="77777777" w:rsidR="009E6797" w:rsidRDefault="007A28C0">
            <w:pPr>
              <w:pStyle w:val="TableParagraph"/>
              <w:spacing w:line="276" w:lineRule="exact"/>
              <w:ind w:left="109"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 Учреждения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недопущении поведения,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восприниматься окружающими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обещание или предложение 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взятки либо как согласие 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просьба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взятки</w:t>
            </w:r>
          </w:p>
        </w:tc>
        <w:tc>
          <w:tcPr>
            <w:tcW w:w="1886" w:type="dxa"/>
          </w:tcPr>
          <w:p w14:paraId="6993CF2C" w14:textId="77777777" w:rsidR="009E6797" w:rsidRDefault="007A2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80" w:type="dxa"/>
          </w:tcPr>
          <w:p w14:paraId="667FAFB0" w14:textId="77777777" w:rsidR="009E6797" w:rsidRDefault="007A28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4B83D192" w14:textId="77777777" w:rsidR="009E6797" w:rsidRDefault="007A28C0" w:rsidP="005657F1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5657F1">
              <w:rPr>
                <w:sz w:val="24"/>
              </w:rPr>
              <w:t>СМР</w:t>
            </w:r>
          </w:p>
        </w:tc>
      </w:tr>
      <w:tr w:rsidR="009E6797" w14:paraId="5EA6C190" w14:textId="77777777">
        <w:trPr>
          <w:trHeight w:val="919"/>
        </w:trPr>
        <w:tc>
          <w:tcPr>
            <w:tcW w:w="714" w:type="dxa"/>
          </w:tcPr>
          <w:p w14:paraId="2B92B920" w14:textId="77777777" w:rsidR="009E6797" w:rsidRDefault="007A28C0">
            <w:pPr>
              <w:pStyle w:val="TableParagraph"/>
              <w:spacing w:line="271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</w:tcPr>
          <w:p w14:paraId="36D4C077" w14:textId="77777777" w:rsidR="009E6797" w:rsidRDefault="007A28C0">
            <w:pPr>
              <w:pStyle w:val="TableParagraph"/>
              <w:ind w:left="109" w:right="921"/>
              <w:rPr>
                <w:sz w:val="24"/>
              </w:rPr>
            </w:pPr>
            <w:r>
              <w:rPr>
                <w:sz w:val="24"/>
              </w:rPr>
              <w:t>Анализ исполнения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886" w:type="dxa"/>
          </w:tcPr>
          <w:p w14:paraId="1AE865C8" w14:textId="77777777" w:rsidR="009E6797" w:rsidRDefault="007A28C0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0" w:type="dxa"/>
          </w:tcPr>
          <w:p w14:paraId="6095673F" w14:textId="77777777" w:rsidR="009E6797" w:rsidRDefault="007A28C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14:paraId="3E5C9DCF" w14:textId="77777777" w:rsidR="00C17519" w:rsidRDefault="00C17519"/>
    <w:p w14:paraId="021EE8A4" w14:textId="77777777" w:rsidR="00C17519" w:rsidRPr="00C17519" w:rsidRDefault="00C17519" w:rsidP="00C17519"/>
    <w:p w14:paraId="76CF9844" w14:textId="77777777" w:rsidR="00C17519" w:rsidRPr="00C17519" w:rsidRDefault="00C17519" w:rsidP="00C17519"/>
    <w:p w14:paraId="15116DDB" w14:textId="77777777" w:rsidR="00C17519" w:rsidRDefault="00C17519" w:rsidP="00C17519"/>
    <w:p w14:paraId="58B02C6B" w14:textId="77777777" w:rsidR="007A28C0" w:rsidRPr="00C17519" w:rsidRDefault="00C17519" w:rsidP="00C17519">
      <w:pPr>
        <w:tabs>
          <w:tab w:val="left" w:pos="2054"/>
        </w:tabs>
        <w:rPr>
          <w:sz w:val="48"/>
          <w:szCs w:val="48"/>
        </w:rPr>
      </w:pPr>
      <w:r>
        <w:tab/>
      </w:r>
    </w:p>
    <w:sectPr w:rsidR="007A28C0" w:rsidRPr="00C17519" w:rsidSect="009E6797">
      <w:pgSz w:w="11910" w:h="16840"/>
      <w:pgMar w:top="1100" w:right="3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97"/>
    <w:rsid w:val="00251FA4"/>
    <w:rsid w:val="005657F1"/>
    <w:rsid w:val="005A2D68"/>
    <w:rsid w:val="007A28C0"/>
    <w:rsid w:val="00993F85"/>
    <w:rsid w:val="009E6797"/>
    <w:rsid w:val="00A60CDD"/>
    <w:rsid w:val="00C17519"/>
    <w:rsid w:val="00D957D2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31F3"/>
  <w15:docId w15:val="{C37E2DF3-9CC6-4307-9C43-CA69AD8E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67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7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6797"/>
    <w:rPr>
      <w:sz w:val="28"/>
      <w:szCs w:val="28"/>
    </w:rPr>
  </w:style>
  <w:style w:type="paragraph" w:styleId="a4">
    <w:name w:val="List Paragraph"/>
    <w:basedOn w:val="a"/>
    <w:uiPriority w:val="1"/>
    <w:qFormat/>
    <w:rsid w:val="009E6797"/>
  </w:style>
  <w:style w:type="paragraph" w:customStyle="1" w:styleId="TableParagraph">
    <w:name w:val="Table Paragraph"/>
    <w:basedOn w:val="a"/>
    <w:uiPriority w:val="1"/>
    <w:qFormat/>
    <w:rsid w:val="009E6797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2023-04-20T14:33:00Z</cp:lastPrinted>
  <dcterms:created xsi:type="dcterms:W3CDTF">2023-04-17T14:02:00Z</dcterms:created>
  <dcterms:modified xsi:type="dcterms:W3CDTF">2023-05-02T18:38:00Z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2023-01-30T00:00:00Z</vt:filetime>
  </property>
</Properties>
</file>